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APÊNDICE II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FICHA DE CONTROLE DE ATIVIDADES E FREQUÊNCIA DO ESO</w:t>
      </w:r>
    </w:p>
    <w:tbl>
      <w:tblPr>
        <w:tblStyle w:val="Table1"/>
        <w:tblW w:w="10350.0" w:type="dxa"/>
        <w:jc w:val="left"/>
        <w:tblInd w:w="-7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Discente/Estagiário: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Supervisor do ESO: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do ESO:</w:t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ind w:left="-8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7.0" w:type="dxa"/>
        <w:jc w:val="left"/>
        <w:tblInd w:w="-867.0" w:type="dxa"/>
        <w:tblLayout w:type="fixed"/>
        <w:tblLook w:val="0000"/>
      </w:tblPr>
      <w:tblGrid>
        <w:gridCol w:w="1106"/>
        <w:gridCol w:w="5244"/>
        <w:gridCol w:w="1625"/>
        <w:gridCol w:w="2512"/>
        <w:tblGridChange w:id="0">
          <w:tblGrid>
            <w:gridCol w:w="1106"/>
            <w:gridCol w:w="5244"/>
            <w:gridCol w:w="1625"/>
            <w:gridCol w:w="2512"/>
          </w:tblGrid>
        </w:tblGridChange>
      </w:tblGrid>
      <w:tr>
        <w:trPr>
          <w:cantSplit w:val="0"/>
          <w:trHeight w:val="503.93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Atividades desenvolvidas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CH/Atividade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Visto do Supervisor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HORAS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after="240" w:before="240"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18525355"/>
        <w:tag w:val="goog_rdk_0"/>
      </w:sdtPr>
      <w:sdtContent>
        <w:tbl>
          <w:tblPr>
            <w:tblStyle w:val="Table3"/>
            <w:tblW w:w="9960.0" w:type="dxa"/>
            <w:jc w:val="center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000"/>
          </w:tblPr>
          <w:tblGrid>
            <w:gridCol w:w="5040"/>
            <w:gridCol w:w="4920"/>
            <w:tblGridChange w:id="0">
              <w:tblGrid>
                <w:gridCol w:w="5040"/>
                <w:gridCol w:w="4920"/>
              </w:tblGrid>
            </w:tblGridChange>
          </w:tblGrid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8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_______________________________________</w:t>
                </w:r>
              </w:p>
              <w:p w:rsidR="00000000" w:rsidDel="00000000" w:rsidP="00000000" w:rsidRDefault="00000000" w:rsidRPr="00000000" w14:paraId="0000008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Assinatura do Discente/Estagiário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8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______________________________________</w:t>
                </w:r>
              </w:p>
              <w:p w:rsidR="00000000" w:rsidDel="00000000" w:rsidP="00000000" w:rsidRDefault="00000000" w:rsidRPr="00000000" w14:paraId="0000008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Assinatura do Supervisor no Local de Estágio</w:t>
                </w:r>
              </w:p>
            </w:tc>
          </w:tr>
        </w:tbl>
      </w:sdtContent>
    </w:sdt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CTES do curso de Administração. contato: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0"/>
          <w:szCs w:val="20"/>
          <w:u w:val="single"/>
          <w:shd w:fill="auto" w:val="clear"/>
          <w:vertAlign w:val="baseline"/>
          <w:rtl w:val="0"/>
        </w:rPr>
        <w:t xml:space="preserve">ctesadmin.capanema@ufra.edu.br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4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0">
          <w:pPr>
            <w:widowControl w:val="0"/>
            <w:spacing w:after="0" w:line="240" w:lineRule="auto"/>
            <w:rPr>
              <w:rFonts w:ascii="Liberation Serif" w:cs="Liberation Serif" w:eastAsia="Liberation Serif" w:hAnsi="Liberation Serif"/>
              <w:sz w:val="24"/>
              <w:szCs w:val="24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sz w:val="24"/>
              <w:szCs w:val="24"/>
            </w:rPr>
            <w:drawing>
              <wp:inline distB="0" distT="0" distL="0" distR="0">
                <wp:extent cx="681355" cy="70040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91">
          <w:pPr>
            <w:widowControl w:val="0"/>
            <w:spacing w:after="0" w:line="240" w:lineRule="auto"/>
            <w:jc w:val="center"/>
            <w:rPr>
              <w:rFonts w:ascii="Liberation Serif" w:cs="Liberation Serif" w:eastAsia="Liberation Serif" w:hAnsi="Liberation Serif"/>
              <w:sz w:val="20"/>
              <w:szCs w:val="20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spacing w:after="0" w:line="288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93">
          <w:pPr>
            <w:spacing w:after="0" w:line="288" w:lineRule="auto"/>
            <w:jc w:val="center"/>
            <w:rPr>
              <w:rFonts w:ascii="Liberation Serif" w:cs="Liberation Serif" w:eastAsia="Liberation Serif" w:hAnsi="Liberation Serif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COMISSÃO DE TRABALHO DE CONCLUSÃO DE CURSO E ESTÁGIO SUPERVISIONADO OBRIGATÓRIO (CTES) DO CURSO DE ADMINISTRAÇÃO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4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uppressAutoHyphens w:val="1"/>
      <w:spacing w:after="200" w:line="276" w:lineRule="auto"/>
    </w:pPr>
    <w:rPr>
      <w:rFonts w:ascii="Calibri" w:cs="Calibri" w:eastAsia="Calibri" w:hAnsi="Calibri"/>
      <w:sz w:val="22"/>
      <w:szCs w:val="22"/>
      <w:lang w:eastAsia="ar-SA" w:val="pt-BR"/>
    </w:rPr>
  </w:style>
  <w:style w:type="paragraph" w:styleId="2">
    <w:name w:val="heading 1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qFormat w:val="1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annotation reference"/>
    <w:basedOn w:val="8"/>
    <w:uiPriority w:val="99"/>
    <w:semiHidden w:val="1"/>
    <w:unhideWhenUsed w:val="1"/>
    <w:qFormat w:val="1"/>
    <w:rPr>
      <w:sz w:val="16"/>
      <w:szCs w:val="16"/>
    </w:rPr>
  </w:style>
  <w:style w:type="character" w:styleId="11">
    <w:name w:val="Hyperlink"/>
    <w:uiPriority w:val="7"/>
    <w:qFormat w:val="1"/>
    <w:rPr>
      <w:color w:val="000080"/>
      <w:u w:val="single"/>
    </w:rPr>
  </w:style>
  <w:style w:type="paragraph" w:styleId="12">
    <w:name w:val="annotation text"/>
    <w:basedOn w:val="1"/>
    <w:link w:val="22"/>
    <w:uiPriority w:val="99"/>
    <w:semiHidden w:val="1"/>
    <w:unhideWhenUsed w:val="1"/>
    <w:rPr>
      <w:sz w:val="20"/>
      <w:szCs w:val="20"/>
    </w:rPr>
  </w:style>
  <w:style w:type="paragraph" w:styleId="13">
    <w:name w:val="Title"/>
    <w:basedOn w:val="1"/>
    <w:next w:val="1"/>
    <w:uiPriority w:val="0"/>
    <w:qFormat w:val="1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4">
    <w:name w:val="header"/>
    <w:basedOn w:val="1"/>
    <w:link w:val="25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annotation subject"/>
    <w:basedOn w:val="12"/>
    <w:next w:val="12"/>
    <w:link w:val="23"/>
    <w:uiPriority w:val="99"/>
    <w:semiHidden w:val="1"/>
    <w:unhideWhenUsed w:val="1"/>
    <w:qFormat w:val="1"/>
    <w:rPr>
      <w:b w:val="1"/>
      <w:bCs w:val="1"/>
    </w:rPr>
  </w:style>
  <w:style w:type="paragraph" w:styleId="16">
    <w:name w:val="footer"/>
    <w:basedOn w:val="1"/>
    <w:link w:val="26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21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18">
    <w:name w:val="Subtitle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9">
    <w:name w:val="Table Grid"/>
    <w:basedOn w:val="9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0" w:customStyle="1">
    <w:name w:val="Table Normal"/>
    <w:uiPriority w:val="0"/>
    <w:qFormat w:val="1"/>
  </w:style>
  <w:style w:type="character" w:styleId="21" w:customStyle="1">
    <w:name w:val="Texto de balão Char"/>
    <w:basedOn w:val="8"/>
    <w:link w:val="17"/>
    <w:uiPriority w:val="99"/>
    <w:semiHidden w:val="1"/>
    <w:qFormat w:val="1"/>
    <w:rPr>
      <w:rFonts w:ascii="Tahoma" w:cs="Tahoma" w:eastAsia="Calibri" w:hAnsi="Tahoma"/>
      <w:sz w:val="16"/>
      <w:szCs w:val="16"/>
      <w:lang w:eastAsia="ar-SA"/>
    </w:rPr>
  </w:style>
  <w:style w:type="character" w:styleId="22" w:customStyle="1">
    <w:name w:val="Texto de comentário Char"/>
    <w:basedOn w:val="8"/>
    <w:link w:val="12"/>
    <w:uiPriority w:val="99"/>
    <w:semiHidden w:val="1"/>
    <w:qFormat w:val="1"/>
    <w:rPr>
      <w:rFonts w:cs="Calibri"/>
      <w:lang w:eastAsia="ar-SA"/>
    </w:rPr>
  </w:style>
  <w:style w:type="character" w:styleId="23" w:customStyle="1">
    <w:name w:val="Assunto do comentário Char"/>
    <w:basedOn w:val="22"/>
    <w:link w:val="15"/>
    <w:uiPriority w:val="99"/>
    <w:semiHidden w:val="1"/>
    <w:qFormat w:val="1"/>
    <w:rPr>
      <w:rFonts w:cs="Calibri"/>
      <w:b w:val="1"/>
      <w:bCs w:val="1"/>
      <w:lang w:eastAsia="ar-SA"/>
    </w:rPr>
  </w:style>
  <w:style w:type="paragraph" w:styleId="24">
    <w:name w:val="List Paragraph"/>
    <w:basedOn w:val="1"/>
    <w:uiPriority w:val="34"/>
    <w:qFormat w:val="1"/>
    <w:pPr>
      <w:suppressAutoHyphens w:val="0"/>
      <w:ind w:left="720"/>
      <w:contextualSpacing w:val="1"/>
    </w:pPr>
    <w:rPr>
      <w:rFonts w:cs="Times New Roman"/>
      <w:lang w:eastAsia="en-US"/>
    </w:rPr>
  </w:style>
  <w:style w:type="character" w:styleId="25" w:customStyle="1">
    <w:name w:val="Cabeçalho Char"/>
    <w:basedOn w:val="8"/>
    <w:link w:val="14"/>
    <w:uiPriority w:val="99"/>
    <w:qFormat w:val="1"/>
    <w:rPr>
      <w:rFonts w:cs="Calibri"/>
      <w:sz w:val="22"/>
      <w:szCs w:val="22"/>
      <w:lang w:eastAsia="ar-SA"/>
    </w:rPr>
  </w:style>
  <w:style w:type="character" w:styleId="26" w:customStyle="1">
    <w:name w:val="Rodapé Char"/>
    <w:basedOn w:val="8"/>
    <w:link w:val="16"/>
    <w:uiPriority w:val="99"/>
    <w:qFormat w:val="1"/>
    <w:rPr>
      <w:rFonts w:cs="Calibri"/>
      <w:sz w:val="22"/>
      <w:szCs w:val="22"/>
      <w:lang w:eastAsia="ar-SA"/>
    </w:rPr>
  </w:style>
  <w:style w:type="table" w:styleId="27" w:customStyle="1">
    <w:name w:val="_Style 26"/>
    <w:basedOn w:val="20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8" w:customStyle="1">
    <w:name w:val="_Style 27"/>
    <w:basedOn w:val="20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9" w:customStyle="1">
    <w:name w:val="_Style 28"/>
    <w:basedOn w:val="20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30" w:customStyle="1">
    <w:name w:val="_Style 29"/>
    <w:basedOn w:val="20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31" w:customStyle="1">
    <w:name w:val="normal"/>
    <w:uiPriority w:val="7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hi-I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XKo9sfrQrtRDLx6C5JlsDphBcQ==">CgMxLjAaHwoBMBIaChgICVIUChJ0YWJsZS5iOWQ3emRpZ2Z2enUyCGguZ2pkZ3hzOAByITFPcklHWUJ4RjAtaE5qV0JudFVNemsyVjBXbjNBVWl4Zg==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2013-10-07T13:31:00Z</dcterms:created>
  <dc:creator>Hilda Rosa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E231561FB4B44651916B462034DDDD12</vt:lpwstr>
  </property>
</Properties>
</file>